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ECDCE" w14:textId="4F998DD0" w:rsidR="004B20EC" w:rsidRPr="00B57DE6" w:rsidRDefault="005A0195" w:rsidP="004B20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7D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Предложения Российской ассоциации франчайзинга</w:t>
      </w:r>
      <w:r w:rsidR="00E66C8B" w:rsidRPr="00B57D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внесенные в ОГВ </w:t>
      </w:r>
      <w:r w:rsidR="00DA7C60" w:rsidRPr="00B57D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</w:p>
    <w:p w14:paraId="34847270" w14:textId="3B9CE875" w:rsidR="00427121" w:rsidRPr="00B57DE6" w:rsidRDefault="00427121" w:rsidP="004271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D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обеспечению устойчивости субъектов </w:t>
      </w:r>
      <w:r w:rsidR="00710C7D" w:rsidRPr="00B57D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малого и среднего предпринимательства</w:t>
      </w:r>
      <w:r w:rsidRPr="00B57D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в условиях распространени</w:t>
      </w:r>
      <w:r w:rsidR="00710C7D" w:rsidRPr="00B57D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Pr="00B57D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57D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коронавирусной</w:t>
      </w:r>
      <w:proofErr w:type="spellEnd"/>
      <w:r w:rsidRPr="00B57D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инфекции</w:t>
      </w:r>
      <w:r w:rsidRPr="00B57D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E66C8B" w:rsidRPr="00B57DE6">
        <w:rPr>
          <w:rFonts w:ascii="Times New Roman" w:hAnsi="Times New Roman" w:cs="Times New Roman"/>
          <w:color w:val="000000" w:themeColor="text1"/>
          <w:sz w:val="24"/>
          <w:szCs w:val="24"/>
        </w:rPr>
        <w:t>(по состоянию на 20.04.2020)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241"/>
        <w:gridCol w:w="5196"/>
        <w:gridCol w:w="3625"/>
      </w:tblGrid>
      <w:tr w:rsidR="00B57DE6" w:rsidRPr="00B57DE6" w14:paraId="4ACD227F" w14:textId="77777777" w:rsidTr="004B20EC">
        <w:tc>
          <w:tcPr>
            <w:tcW w:w="498" w:type="dxa"/>
          </w:tcPr>
          <w:p w14:paraId="0162B19D" w14:textId="1F22AACD" w:rsidR="00427121" w:rsidRPr="00B57DE6" w:rsidRDefault="00427121" w:rsidP="004271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241" w:type="dxa"/>
          </w:tcPr>
          <w:p w14:paraId="42447AA0" w14:textId="10A0AE57" w:rsidR="00427121" w:rsidRPr="00B57DE6" w:rsidRDefault="00427121" w:rsidP="004271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(описание) мероприятия</w:t>
            </w:r>
          </w:p>
        </w:tc>
        <w:tc>
          <w:tcPr>
            <w:tcW w:w="5196" w:type="dxa"/>
          </w:tcPr>
          <w:p w14:paraId="58211481" w14:textId="0F7576E7" w:rsidR="00427121" w:rsidRPr="00B57DE6" w:rsidRDefault="00427121" w:rsidP="004271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Описание проблемы, </w:t>
            </w:r>
            <w:r w:rsidRPr="00B57D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на решение которой ориентировано мероприятие</w:t>
            </w:r>
          </w:p>
        </w:tc>
        <w:tc>
          <w:tcPr>
            <w:tcW w:w="3625" w:type="dxa"/>
          </w:tcPr>
          <w:p w14:paraId="04B0AAF9" w14:textId="77777777" w:rsidR="00427121" w:rsidRPr="00B57DE6" w:rsidRDefault="00427121" w:rsidP="004271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Ожидаемый результат</w:t>
            </w:r>
            <w:r w:rsidR="00C82B26" w:rsidRPr="00B57D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</w:p>
          <w:p w14:paraId="081C9001" w14:textId="04201818" w:rsidR="00C82B26" w:rsidRPr="00B57DE6" w:rsidRDefault="00C82B26" w:rsidP="004271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Принят- не принят</w:t>
            </w:r>
          </w:p>
        </w:tc>
      </w:tr>
      <w:tr w:rsidR="00B57DE6" w:rsidRPr="00B57DE6" w14:paraId="2431685C" w14:textId="77777777" w:rsidTr="00615A43">
        <w:tc>
          <w:tcPr>
            <w:tcW w:w="14560" w:type="dxa"/>
            <w:gridSpan w:val="4"/>
          </w:tcPr>
          <w:p w14:paraId="3273EBFF" w14:textId="2B729703" w:rsidR="004B20EC" w:rsidRPr="00B57DE6" w:rsidRDefault="00DA7C60" w:rsidP="004B2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РАФ Правительству</w:t>
            </w:r>
            <w:r w:rsidR="009C78A0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 20.03.2020 (Белоусову С.Р.) по антикризисным мерам, направленным на сохранение субъектов, работающих по модели франчайзинга в условиях распространения </w:t>
            </w:r>
            <w:proofErr w:type="spellStart"/>
            <w:r w:rsidR="009C78A0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="009C78A0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инфекции</w:t>
            </w:r>
          </w:p>
        </w:tc>
      </w:tr>
      <w:tr w:rsidR="00B57DE6" w:rsidRPr="00B57DE6" w14:paraId="301F1524" w14:textId="77777777" w:rsidTr="004B20EC">
        <w:tc>
          <w:tcPr>
            <w:tcW w:w="498" w:type="dxa"/>
          </w:tcPr>
          <w:p w14:paraId="745718ED" w14:textId="14F0D13D" w:rsidR="00E66C8B" w:rsidRPr="00B57DE6" w:rsidRDefault="00E66C8B" w:rsidP="00427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</w:tcPr>
          <w:p w14:paraId="4C6437E1" w14:textId="65CD3546" w:rsidR="00E66C8B" w:rsidRPr="00B57DE6" w:rsidRDefault="00E66C8B" w:rsidP="00FD3C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доступ всем предпринимателям, занятым в сервисной экономике к льготным кредитным ресурсам по разумным процентным ставкам;</w:t>
            </w:r>
          </w:p>
        </w:tc>
        <w:tc>
          <w:tcPr>
            <w:tcW w:w="5196" w:type="dxa"/>
            <w:vMerge w:val="restart"/>
          </w:tcPr>
          <w:p w14:paraId="3BC08F46" w14:textId="14198877" w:rsidR="00E66C8B" w:rsidRPr="00B57DE6" w:rsidRDefault="00E66C8B" w:rsidP="00FD3C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Большинство из более чем 60000 </w:t>
            </w:r>
            <w:proofErr w:type="spellStart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франчайзинговых</w:t>
            </w:r>
            <w:proofErr w:type="spellEnd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компаний, а также компаний-правообладателей в секторах: общественное питание, услуги, туризм, перевозки, гостеприимство, образование и досуг, спорт и многих других из-за разрыва логистических цепочек, снижения потребительского спроса в ближайшее время могут оказаться на грани банкротства, а более 1 миллиона человек потерять работу. Многие предприятия из-за отсутствия выручки уже приостановили работу.</w:t>
            </w:r>
          </w:p>
        </w:tc>
        <w:tc>
          <w:tcPr>
            <w:tcW w:w="3625" w:type="dxa"/>
          </w:tcPr>
          <w:p w14:paraId="654556C8" w14:textId="699F5659" w:rsidR="00E66C8B" w:rsidRPr="00B57DE6" w:rsidRDefault="00E66C8B" w:rsidP="00427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Принято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но меры по обеспечению доступа МСП к льготным кредитам Правительством и банками практически не реализуются</w:t>
            </w:r>
          </w:p>
        </w:tc>
      </w:tr>
      <w:tr w:rsidR="00B57DE6" w:rsidRPr="00B57DE6" w14:paraId="481D92F0" w14:textId="77777777" w:rsidTr="004B20EC">
        <w:tc>
          <w:tcPr>
            <w:tcW w:w="498" w:type="dxa"/>
          </w:tcPr>
          <w:p w14:paraId="5ED279A9" w14:textId="7597D26B" w:rsidR="00E66C8B" w:rsidRPr="00B57DE6" w:rsidRDefault="00E66C8B" w:rsidP="00427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1" w:type="dxa"/>
          </w:tcPr>
          <w:p w14:paraId="4B9226BB" w14:textId="122E26F0" w:rsidR="00E66C8B" w:rsidRPr="00B57DE6" w:rsidRDefault="00E66C8B" w:rsidP="00FD3C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Предоставить льготы организациям сектора услуг в виде отсрочки взыскания налоговых платежей</w:t>
            </w:r>
          </w:p>
        </w:tc>
        <w:tc>
          <w:tcPr>
            <w:tcW w:w="5196" w:type="dxa"/>
            <w:vMerge/>
          </w:tcPr>
          <w:p w14:paraId="40E4A1B6" w14:textId="77777777" w:rsidR="00E66C8B" w:rsidRPr="00B57DE6" w:rsidRDefault="00E66C8B" w:rsidP="00FD3C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5" w:type="dxa"/>
          </w:tcPr>
          <w:p w14:paraId="1E1C8B6D" w14:textId="78FC9ABC" w:rsidR="00E66C8B" w:rsidRPr="00B57DE6" w:rsidRDefault="00E66C8B" w:rsidP="0042712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Принято, реализовано</w:t>
            </w:r>
          </w:p>
        </w:tc>
      </w:tr>
      <w:tr w:rsidR="00B57DE6" w:rsidRPr="00B57DE6" w14:paraId="62312F2A" w14:textId="77777777" w:rsidTr="004B20EC">
        <w:tc>
          <w:tcPr>
            <w:tcW w:w="498" w:type="dxa"/>
          </w:tcPr>
          <w:p w14:paraId="2276C808" w14:textId="5C705B17" w:rsidR="00E66C8B" w:rsidRPr="00B57DE6" w:rsidRDefault="00E66C8B" w:rsidP="00427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1" w:type="dxa"/>
          </w:tcPr>
          <w:p w14:paraId="41E49893" w14:textId="68692D6F" w:rsidR="00E66C8B" w:rsidRPr="00B57DE6" w:rsidRDefault="00E66C8B" w:rsidP="00FD3C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Пересмотреть условия по действующим кредитным договорам в сторону их смягчения</w:t>
            </w:r>
          </w:p>
        </w:tc>
        <w:tc>
          <w:tcPr>
            <w:tcW w:w="5196" w:type="dxa"/>
            <w:vMerge/>
          </w:tcPr>
          <w:p w14:paraId="79BE05AF" w14:textId="77777777" w:rsidR="00E66C8B" w:rsidRPr="00B57DE6" w:rsidRDefault="00E66C8B" w:rsidP="00FD3C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5" w:type="dxa"/>
          </w:tcPr>
          <w:p w14:paraId="09ECF2F4" w14:textId="4AC9EEE6" w:rsidR="00E66C8B" w:rsidRPr="00B57DE6" w:rsidRDefault="00E66C8B" w:rsidP="00427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Принято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но меры по обеспечению доступа МСП к льготным кредитам Правительством и банками практически не реализуются</w:t>
            </w:r>
          </w:p>
        </w:tc>
      </w:tr>
      <w:tr w:rsidR="00B57DE6" w:rsidRPr="00B57DE6" w14:paraId="0952D7FC" w14:textId="77777777" w:rsidTr="004B20EC">
        <w:tc>
          <w:tcPr>
            <w:tcW w:w="498" w:type="dxa"/>
          </w:tcPr>
          <w:p w14:paraId="4EBD5778" w14:textId="5D6363E2" w:rsidR="00E66C8B" w:rsidRPr="00B57DE6" w:rsidRDefault="00E66C8B" w:rsidP="00427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41" w:type="dxa"/>
          </w:tcPr>
          <w:p w14:paraId="34778BA9" w14:textId="77777777" w:rsidR="00E66C8B" w:rsidRPr="00B57DE6" w:rsidRDefault="00E66C8B" w:rsidP="00FD3C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Снизить или не применять санкции по налоговым задолженностям</w:t>
            </w:r>
          </w:p>
          <w:p w14:paraId="50D16B56" w14:textId="0D8EA5B3" w:rsidR="00E66C8B" w:rsidRPr="00B57DE6" w:rsidRDefault="00E66C8B" w:rsidP="00FD3C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96" w:type="dxa"/>
            <w:vMerge/>
          </w:tcPr>
          <w:p w14:paraId="0D0FACCB" w14:textId="77777777" w:rsidR="00E66C8B" w:rsidRPr="00B57DE6" w:rsidRDefault="00E66C8B" w:rsidP="00FD3C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5" w:type="dxa"/>
          </w:tcPr>
          <w:p w14:paraId="2D64A676" w14:textId="6183B62D" w:rsidR="00E66C8B" w:rsidRPr="00B57DE6" w:rsidRDefault="00E66C8B" w:rsidP="0042712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B57DE6" w:rsidRPr="00B57DE6" w14:paraId="7D8E13A5" w14:textId="77777777" w:rsidTr="004B20EC">
        <w:tc>
          <w:tcPr>
            <w:tcW w:w="498" w:type="dxa"/>
          </w:tcPr>
          <w:p w14:paraId="564692AC" w14:textId="48FBCFD5" w:rsidR="00C82B26" w:rsidRPr="00B57DE6" w:rsidRDefault="00E66C8B" w:rsidP="00427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1" w:type="dxa"/>
          </w:tcPr>
          <w:p w14:paraId="6C75BACE" w14:textId="09556B92" w:rsidR="00C82B26" w:rsidRPr="00B57DE6" w:rsidRDefault="00C82B26" w:rsidP="00FD3C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Признать распространение </w:t>
            </w:r>
            <w:proofErr w:type="spellStart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инфекции (2019-nCoV) чрезвычайным и непредотвратимым обстоятельством (обстоятельством непреодолимой силы)</w:t>
            </w:r>
          </w:p>
        </w:tc>
        <w:tc>
          <w:tcPr>
            <w:tcW w:w="5196" w:type="dxa"/>
          </w:tcPr>
          <w:p w14:paraId="7B8C675F" w14:textId="3A5337B5" w:rsidR="00C82B26" w:rsidRPr="00B57DE6" w:rsidRDefault="00C82B26" w:rsidP="00FD3C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Признание распространение </w:t>
            </w:r>
            <w:proofErr w:type="spellStart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инфекции (2019-nCoV) чрезвычайным и непредотвратимым обстоятельством (обстоятельством непреодолимой силы) позволит сторонам исключить ответственность за неисполнение и/или ненадлежащее исполнение обязательств по договорам</w:t>
            </w:r>
          </w:p>
        </w:tc>
        <w:tc>
          <w:tcPr>
            <w:tcW w:w="3625" w:type="dxa"/>
          </w:tcPr>
          <w:p w14:paraId="54668F23" w14:textId="00587F7F" w:rsidR="00C82B26" w:rsidRPr="00B57DE6" w:rsidRDefault="00C82B26" w:rsidP="00427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Принято частично – ТПП начала через территориальные ТПП выдавать справки о форс-мажоре, но их количество </w:t>
            </w:r>
            <w:proofErr w:type="gramStart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ничтожно</w:t>
            </w:r>
            <w:proofErr w:type="gramEnd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они не работают</w:t>
            </w:r>
          </w:p>
        </w:tc>
      </w:tr>
      <w:tr w:rsidR="00B57DE6" w:rsidRPr="00B57DE6" w14:paraId="55C4BC3C" w14:textId="77777777" w:rsidTr="00D33BA7">
        <w:tc>
          <w:tcPr>
            <w:tcW w:w="14560" w:type="dxa"/>
            <w:gridSpan w:val="4"/>
          </w:tcPr>
          <w:p w14:paraId="2A05502A" w14:textId="06F80B3F" w:rsidR="00DA7C60" w:rsidRPr="00B57DE6" w:rsidRDefault="00DA7C60" w:rsidP="00DA7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РАФ</w:t>
            </w:r>
            <w:r w:rsidR="00DF6652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внесенные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заседанию Рабочей группы </w:t>
            </w:r>
            <w:proofErr w:type="spellStart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ДПиИР</w:t>
            </w:r>
            <w:proofErr w:type="spellEnd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Москвы по поддержке МСП</w:t>
            </w:r>
          </w:p>
          <w:p w14:paraId="22DEBB50" w14:textId="28E12A4F" w:rsidR="00DA7C60" w:rsidRPr="00B57DE6" w:rsidRDefault="00DA7C60" w:rsidP="00DA7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08.04.2020 по обеспечению устойчивости субъектов малого и среднего предпринимательства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условиях распространения </w:t>
            </w:r>
            <w:proofErr w:type="spellStart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инфекции</w:t>
            </w:r>
          </w:p>
        </w:tc>
      </w:tr>
      <w:tr w:rsidR="00B57DE6" w:rsidRPr="00B57DE6" w14:paraId="1801F838" w14:textId="77777777" w:rsidTr="004B20EC">
        <w:tc>
          <w:tcPr>
            <w:tcW w:w="498" w:type="dxa"/>
          </w:tcPr>
          <w:p w14:paraId="3AB13B74" w14:textId="49276B19" w:rsidR="00427121" w:rsidRPr="00B57DE6" w:rsidRDefault="00E66C8B" w:rsidP="00427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41" w:type="dxa"/>
          </w:tcPr>
          <w:p w14:paraId="3C429866" w14:textId="667D5DC8" w:rsidR="00E216BD" w:rsidRPr="00B57DE6" w:rsidRDefault="00E216BD" w:rsidP="00FD3C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Заменить </w:t>
            </w:r>
            <w:r w:rsidR="00FD3CAE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отсрочк</w:t>
            </w:r>
            <w:r w:rsidR="00FD3CAE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уплаты налогов 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«</w:t>
            </w:r>
            <w:r w:rsidR="00FD3CAE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налоговые 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каникулы» на </w:t>
            </w:r>
            <w:r w:rsidR="005A0195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весь 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период </w:t>
            </w:r>
            <w:r w:rsidR="00FD3CAE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введения субъектами РФ ограничительных мер в связи с распространением </w:t>
            </w:r>
            <w:proofErr w:type="spellStart"/>
            <w:r w:rsidR="00FD3CAE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="00FD3CAE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инфекции.</w:t>
            </w:r>
          </w:p>
        </w:tc>
        <w:tc>
          <w:tcPr>
            <w:tcW w:w="5196" w:type="dxa"/>
          </w:tcPr>
          <w:p w14:paraId="61DD50ED" w14:textId="2F58FBB2" w:rsidR="00427121" w:rsidRPr="00B57DE6" w:rsidRDefault="00DF5E07" w:rsidP="00FD3C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Отсрочка по всем налогам означает не отмену</w:t>
            </w:r>
            <w:r w:rsidR="00FD3CAE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начисления налогов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необходимость для 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субъекта МСБ выплатить агрегированную сумму налогов за предыдущий период</w:t>
            </w:r>
            <w:r w:rsidR="005A5E5F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позднее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Т.о</w:t>
            </w:r>
            <w:proofErr w:type="spellEnd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 будущем сумма налогов будет непомерно высокой</w:t>
            </w:r>
            <w:r w:rsidR="005A5E5F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что приведет к массовому банкротству МСП после отмены моратория.</w:t>
            </w:r>
          </w:p>
        </w:tc>
        <w:tc>
          <w:tcPr>
            <w:tcW w:w="3625" w:type="dxa"/>
          </w:tcPr>
          <w:p w14:paraId="02768611" w14:textId="4BDB781A" w:rsidR="00427121" w:rsidRPr="00B57DE6" w:rsidRDefault="005A5E5F" w:rsidP="00427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После окончания пандемии бизнесу потребуется год-два на 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выход их тяжелой кризисной ситуации. Введение «налоговых каникул» позволит восстановится в более короткий период.</w:t>
            </w:r>
          </w:p>
        </w:tc>
      </w:tr>
      <w:tr w:rsidR="00B57DE6" w:rsidRPr="00B57DE6" w14:paraId="14370C81" w14:textId="77777777" w:rsidTr="004B20EC">
        <w:tc>
          <w:tcPr>
            <w:tcW w:w="498" w:type="dxa"/>
          </w:tcPr>
          <w:p w14:paraId="151B25D7" w14:textId="45A26B71" w:rsidR="000410B7" w:rsidRPr="00B57DE6" w:rsidRDefault="00E66C8B" w:rsidP="00427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1" w:type="dxa"/>
          </w:tcPr>
          <w:p w14:paraId="4D877203" w14:textId="299E539A" w:rsidR="000410B7" w:rsidRPr="00B57DE6" w:rsidRDefault="005A0195" w:rsidP="00427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Отменить начисление НДС (</w:t>
            </w:r>
            <w:r w:rsidR="000410B7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D3CAE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налоговые </w:t>
            </w:r>
            <w:r w:rsidR="000410B7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каникулы»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для всех категорий МСП</w:t>
            </w:r>
          </w:p>
        </w:tc>
        <w:tc>
          <w:tcPr>
            <w:tcW w:w="5196" w:type="dxa"/>
          </w:tcPr>
          <w:p w14:paraId="602DACD0" w14:textId="791CD438" w:rsidR="000410B7" w:rsidRPr="00B57DE6" w:rsidRDefault="005A0195" w:rsidP="00427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Большую часть налогов в сервисной экономике составляет именно НДС и освобождение МСП от этого налога существенно снизит налоговую нагрузку на бизнес</w:t>
            </w:r>
            <w:r w:rsidR="005A5E5F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направить ту, небольшую полученную прибыль на ЗП</w:t>
            </w:r>
          </w:p>
        </w:tc>
        <w:tc>
          <w:tcPr>
            <w:tcW w:w="3625" w:type="dxa"/>
          </w:tcPr>
          <w:p w14:paraId="534B8B97" w14:textId="0AD20C65" w:rsidR="000410B7" w:rsidRPr="00B57DE6" w:rsidRDefault="005A5E5F" w:rsidP="00427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Отмена НДС позволит сохранить рабочие места </w:t>
            </w:r>
          </w:p>
        </w:tc>
      </w:tr>
      <w:tr w:rsidR="00B57DE6" w:rsidRPr="00B57DE6" w14:paraId="4504A4AB" w14:textId="77777777" w:rsidTr="004B20EC">
        <w:tc>
          <w:tcPr>
            <w:tcW w:w="498" w:type="dxa"/>
          </w:tcPr>
          <w:p w14:paraId="1E9C3F1C" w14:textId="4A557196" w:rsidR="00427121" w:rsidRPr="00B57DE6" w:rsidRDefault="00E66C8B" w:rsidP="00A9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41" w:type="dxa"/>
          </w:tcPr>
          <w:p w14:paraId="6B2DD994" w14:textId="18FA9048" w:rsidR="00427121" w:rsidRPr="00B57DE6" w:rsidRDefault="000410B7" w:rsidP="00427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Ввести </w:t>
            </w:r>
            <w:r w:rsidR="00FD3CAE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кредитные каникулы</w:t>
            </w:r>
            <w:r w:rsidR="00FD3CAE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3CAE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период введения субъектами РФ ограничительных мер в связи с распространением </w:t>
            </w:r>
            <w:proofErr w:type="spellStart"/>
            <w:r w:rsidR="00FD3CAE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="00FD3CAE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инфекции, 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вместо приостановления заемщиком обязательств</w:t>
            </w:r>
          </w:p>
        </w:tc>
        <w:tc>
          <w:tcPr>
            <w:tcW w:w="5196" w:type="dxa"/>
          </w:tcPr>
          <w:p w14:paraId="5900FCBF" w14:textId="3A240023" w:rsidR="00427121" w:rsidRPr="00B57DE6" w:rsidRDefault="00FD3CAE" w:rsidP="00FD3C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Приостановления заемщиком обязательств не означает отмену начисления процентов за пользование кредитом, даже в случае прекращения деятельности и приведет к необходимости для субъекта МС</w:t>
            </w:r>
            <w:r w:rsidR="00381AB1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выплатить агрегированную сумму процентов по кредитам</w:t>
            </w:r>
          </w:p>
        </w:tc>
        <w:tc>
          <w:tcPr>
            <w:tcW w:w="3625" w:type="dxa"/>
          </w:tcPr>
          <w:p w14:paraId="15ED2081" w14:textId="5903B3C2" w:rsidR="00427121" w:rsidRPr="00B57DE6" w:rsidRDefault="005A5E5F" w:rsidP="00427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связи с тем, что </w:t>
            </w:r>
            <w:proofErr w:type="gramStart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бизнесу итак</w:t>
            </w:r>
            <w:proofErr w:type="gramEnd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придётся выполнять обязательства по кредитным договорам,</w:t>
            </w:r>
            <w:r w:rsidR="00DD4B0D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 введение каникул вкупе с реструктуризацией кредитов позволит снизить нагрузку при выходе из кризиса</w:t>
            </w:r>
          </w:p>
        </w:tc>
      </w:tr>
      <w:tr w:rsidR="00B57DE6" w:rsidRPr="00B57DE6" w14:paraId="7AE7F97A" w14:textId="77777777" w:rsidTr="004B20EC">
        <w:tc>
          <w:tcPr>
            <w:tcW w:w="498" w:type="dxa"/>
          </w:tcPr>
          <w:p w14:paraId="7E54894B" w14:textId="78064A3D" w:rsidR="00DD4B0D" w:rsidRPr="00B57DE6" w:rsidRDefault="00E66C8B" w:rsidP="00A9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241" w:type="dxa"/>
          </w:tcPr>
          <w:p w14:paraId="0C23F09E" w14:textId="35FB92AF" w:rsidR="00DD4B0D" w:rsidRPr="00B57DE6" w:rsidRDefault="00DD4B0D" w:rsidP="00DF5E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в качестве агентов реализации мер поддержки МСП коммерческие организации</w:t>
            </w:r>
            <w:r w:rsidR="00381AB1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банки, фонды, агентства</w:t>
            </w:r>
          </w:p>
        </w:tc>
        <w:tc>
          <w:tcPr>
            <w:tcW w:w="5196" w:type="dxa"/>
          </w:tcPr>
          <w:p w14:paraId="59D2A64D" w14:textId="4EA954BB" w:rsidR="00DD4B0D" w:rsidRPr="00B57DE6" w:rsidRDefault="00DD4B0D" w:rsidP="00427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показывает практика, коммерческие организации имеют больше высококвалифицированных высокооплачиваемых кадров и более разветвленные сети, включая онлайн сервисы для взаимодействия с клиентами – субъектами МСП. Также они уже имеют действующие кредитные договора с клиентами, прошедшими проверку</w:t>
            </w:r>
          </w:p>
        </w:tc>
        <w:tc>
          <w:tcPr>
            <w:tcW w:w="3625" w:type="dxa"/>
          </w:tcPr>
          <w:p w14:paraId="0142CE10" w14:textId="7FBE6E06" w:rsidR="00DD4B0D" w:rsidRPr="00B57DE6" w:rsidRDefault="00DD4B0D" w:rsidP="00427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Сделать поддержку МСП не декларируемой, а реальной</w:t>
            </w:r>
          </w:p>
        </w:tc>
      </w:tr>
      <w:tr w:rsidR="00B57DE6" w:rsidRPr="00B57DE6" w14:paraId="54DAE322" w14:textId="77777777" w:rsidTr="004B20EC">
        <w:tc>
          <w:tcPr>
            <w:tcW w:w="498" w:type="dxa"/>
          </w:tcPr>
          <w:p w14:paraId="5E2E099D" w14:textId="5CF24FB6" w:rsidR="00427121" w:rsidRPr="00B57DE6" w:rsidRDefault="00E66C8B" w:rsidP="00A9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41" w:type="dxa"/>
          </w:tcPr>
          <w:p w14:paraId="2733AF8B" w14:textId="127B0280" w:rsidR="00427121" w:rsidRPr="00B57DE6" w:rsidRDefault="000410B7" w:rsidP="00DF5E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Распространить меры поддержки на все субъекты МСП, без ограничения ОКВЭД</w:t>
            </w:r>
          </w:p>
        </w:tc>
        <w:tc>
          <w:tcPr>
            <w:tcW w:w="5196" w:type="dxa"/>
          </w:tcPr>
          <w:p w14:paraId="04E2235E" w14:textId="6606391A" w:rsidR="00427121" w:rsidRPr="00B57DE6" w:rsidRDefault="005A0195" w:rsidP="00427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Большая часть пострадавших субъектов МСП </w:t>
            </w:r>
            <w:r w:rsidR="005A5E5F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попала в категории, установленные Правительством. Спасать нужно всех, чтобы не допустить безработицы и социальной напряженности</w:t>
            </w:r>
          </w:p>
        </w:tc>
        <w:tc>
          <w:tcPr>
            <w:tcW w:w="3625" w:type="dxa"/>
          </w:tcPr>
          <w:p w14:paraId="727385A4" w14:textId="78F0615E" w:rsidR="00427121" w:rsidRPr="00B57DE6" w:rsidRDefault="00DD4B0D" w:rsidP="00427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Позволит сохранить «неучтенные» виды бизнеса</w:t>
            </w:r>
          </w:p>
        </w:tc>
      </w:tr>
      <w:tr w:rsidR="00B57DE6" w:rsidRPr="00B57DE6" w14:paraId="169FCFB4" w14:textId="77777777" w:rsidTr="004B20EC">
        <w:tc>
          <w:tcPr>
            <w:tcW w:w="498" w:type="dxa"/>
          </w:tcPr>
          <w:p w14:paraId="34CA433F" w14:textId="1BD5D158" w:rsidR="000410B7" w:rsidRPr="00B57DE6" w:rsidRDefault="00E66C8B" w:rsidP="00A9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41" w:type="dxa"/>
          </w:tcPr>
          <w:p w14:paraId="4E828866" w14:textId="4814436E" w:rsidR="000410B7" w:rsidRPr="00B57DE6" w:rsidRDefault="00DF5E07" w:rsidP="00FD3C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Начать разработку </w:t>
            </w:r>
            <w:r w:rsidR="00DD4B0D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Новой экономической политики после выхода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кризиса и </w:t>
            </w:r>
            <w:r w:rsidR="00DD4B0D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начала 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нормализации экономическ</w:t>
            </w:r>
            <w:r w:rsidR="00DD4B0D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процессов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3CAE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 окончания периода введения субъектами РФ ограничительных мер в связи с распространением </w:t>
            </w:r>
            <w:proofErr w:type="spellStart"/>
            <w:r w:rsidR="00FD3CAE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="00FD3CAE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инфекции.</w:t>
            </w:r>
          </w:p>
        </w:tc>
        <w:tc>
          <w:tcPr>
            <w:tcW w:w="5196" w:type="dxa"/>
          </w:tcPr>
          <w:p w14:paraId="00B799F5" w14:textId="4D4234AF" w:rsidR="000410B7" w:rsidRPr="00B57DE6" w:rsidRDefault="00DD4B0D" w:rsidP="00427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новой экономической платформы займет достаточно продолжительное время</w:t>
            </w:r>
            <w:r w:rsidR="00381AB1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(полгода - год).</w:t>
            </w:r>
            <w:r w:rsidR="00F61E79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разработке нужно приступать уже сейчас.</w:t>
            </w:r>
            <w:r w:rsidR="00381AB1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Экономика страны и города уже не будет прежней – появятся новые экономические условия, как внутренние, так и внешние. Будут </w:t>
            </w:r>
            <w:r w:rsidR="00381AB1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нужны новые меры поддержки, новые ресурсы и ответы на новые вызовы. Китайцы уже начали разработку новой парадигмы. Нужно не упустить время для повышения конкурентоспособности России. Есть шанс нагнать мировых лидеров, пока они разбираются со своими кризисами и пандемией.</w:t>
            </w:r>
          </w:p>
        </w:tc>
        <w:tc>
          <w:tcPr>
            <w:tcW w:w="3625" w:type="dxa"/>
          </w:tcPr>
          <w:p w14:paraId="1E9A0ADF" w14:textId="6D3A7399" w:rsidR="000410B7" w:rsidRPr="00B57DE6" w:rsidRDefault="00381AB1" w:rsidP="00427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Наличие новой экономической модели и мер поддержки, направленных на развитие МСП в новых условиях и повышение конкурентного преимущества </w:t>
            </w:r>
            <w:r w:rsidR="004B20EC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страны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вновь возникших условиях</w:t>
            </w:r>
          </w:p>
        </w:tc>
      </w:tr>
      <w:tr w:rsidR="00B57DE6" w:rsidRPr="00B57DE6" w14:paraId="759F5214" w14:textId="77777777" w:rsidTr="004B20EC">
        <w:tc>
          <w:tcPr>
            <w:tcW w:w="498" w:type="dxa"/>
          </w:tcPr>
          <w:p w14:paraId="0DF6ECD7" w14:textId="70F8107D" w:rsidR="004B20EC" w:rsidRPr="00B57DE6" w:rsidRDefault="00E66C8B" w:rsidP="00A9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1" w:type="dxa"/>
          </w:tcPr>
          <w:p w14:paraId="54E8BC7C" w14:textId="6E87D0A8" w:rsidR="004B20EC" w:rsidRPr="00B57DE6" w:rsidRDefault="004B20EC" w:rsidP="00FD3C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Снизить ставку в социальные фонды в 2 раза от общей суммы ФОТ</w:t>
            </w:r>
          </w:p>
        </w:tc>
        <w:tc>
          <w:tcPr>
            <w:tcW w:w="5196" w:type="dxa"/>
          </w:tcPr>
          <w:p w14:paraId="7F93CCB7" w14:textId="676C9431" w:rsidR="004B20EC" w:rsidRPr="00B57DE6" w:rsidRDefault="004B20EC" w:rsidP="00427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Ставка взносов в социальные фонды снижена в два раза с суммы, которая превысит МРОТ" - данная мера разумна </w:t>
            </w:r>
            <w:proofErr w:type="gramStart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только, при условии, если</w:t>
            </w:r>
            <w:proofErr w:type="gramEnd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ставка взносов будет снижена в 2 раза от общей суммы ФОТ</w:t>
            </w:r>
          </w:p>
        </w:tc>
        <w:tc>
          <w:tcPr>
            <w:tcW w:w="3625" w:type="dxa"/>
          </w:tcPr>
          <w:p w14:paraId="6421895B" w14:textId="39C8C7F9" w:rsidR="004B20EC" w:rsidRPr="00B57DE6" w:rsidRDefault="004B20EC" w:rsidP="00427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Позволит сохранить рабочие места</w:t>
            </w:r>
          </w:p>
        </w:tc>
      </w:tr>
      <w:tr w:rsidR="00B57DE6" w:rsidRPr="00B57DE6" w14:paraId="004ED2FF" w14:textId="77777777" w:rsidTr="004B20EC">
        <w:tc>
          <w:tcPr>
            <w:tcW w:w="498" w:type="dxa"/>
          </w:tcPr>
          <w:p w14:paraId="251E534E" w14:textId="6F33381C" w:rsidR="004B20EC" w:rsidRPr="00B57DE6" w:rsidRDefault="00E66C8B" w:rsidP="00A9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241" w:type="dxa"/>
          </w:tcPr>
          <w:p w14:paraId="176EAEC8" w14:textId="492495EA" w:rsidR="004B20EC" w:rsidRPr="00B57DE6" w:rsidRDefault="004B20EC" w:rsidP="00FD3C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 без исключения арендаторам получить снижение размера арендной платы на 3-4 месяца после завершения пандемии</w:t>
            </w:r>
          </w:p>
        </w:tc>
        <w:tc>
          <w:tcPr>
            <w:tcW w:w="5196" w:type="dxa"/>
          </w:tcPr>
          <w:p w14:paraId="0C33E129" w14:textId="524F81F3" w:rsidR="004B20EC" w:rsidRPr="00B57DE6" w:rsidRDefault="004B20EC" w:rsidP="00427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Субъекты МСБ, ввиду сильного спада выручек и приостановки деятельности не имеют возможности платить аренду + после завершения </w:t>
            </w:r>
            <w:proofErr w:type="spellStart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инфекции будет период спада на 3-4 месяца, как минимум</w:t>
            </w:r>
          </w:p>
        </w:tc>
        <w:tc>
          <w:tcPr>
            <w:tcW w:w="3625" w:type="dxa"/>
          </w:tcPr>
          <w:p w14:paraId="3D51A5B5" w14:textId="6DC286B3" w:rsidR="004B20EC" w:rsidRPr="00B57DE6" w:rsidRDefault="004B20EC" w:rsidP="00427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объектов торговли и услуг, работающих офлайн</w:t>
            </w:r>
          </w:p>
        </w:tc>
      </w:tr>
      <w:tr w:rsidR="00B57DE6" w:rsidRPr="00B57DE6" w14:paraId="70551EE4" w14:textId="77777777" w:rsidTr="004B20EC">
        <w:tc>
          <w:tcPr>
            <w:tcW w:w="498" w:type="dxa"/>
          </w:tcPr>
          <w:p w14:paraId="029120BE" w14:textId="657D94CF" w:rsidR="004B20EC" w:rsidRPr="00B57DE6" w:rsidRDefault="00E66C8B" w:rsidP="004B2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41" w:type="dxa"/>
          </w:tcPr>
          <w:p w14:paraId="14A1B978" w14:textId="12661DB8" w:rsidR="004B20EC" w:rsidRPr="00B57DE6" w:rsidRDefault="004B20EC" w:rsidP="004B20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Круглый стол/Совещание при участии всех сторон процесса и обсудить пути решения и меры поддержки: Арендодатели/Ассоциация РСТЦ, Правительство, отраслевые организации (РАФ и пр.), Банки, РСПП и пр.</w:t>
            </w:r>
          </w:p>
        </w:tc>
        <w:tc>
          <w:tcPr>
            <w:tcW w:w="5196" w:type="dxa"/>
          </w:tcPr>
          <w:p w14:paraId="1B54FD07" w14:textId="586369B2" w:rsidR="004B20EC" w:rsidRPr="00B57DE6" w:rsidRDefault="004B20EC" w:rsidP="004B20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совместной работы при участии всех сторон процесса позволит найти пути решения и меры поддержки не ущемляющие интересы других видов бизнеса: Арендодатели/Ассоциация РСТЦ, Правительство, отраслевые организации (РАФ и пр.), Банки, РСПП и пр.</w:t>
            </w:r>
          </w:p>
        </w:tc>
        <w:tc>
          <w:tcPr>
            <w:tcW w:w="3625" w:type="dxa"/>
          </w:tcPr>
          <w:p w14:paraId="267BA426" w14:textId="058F18BB" w:rsidR="004B20EC" w:rsidRPr="00B57DE6" w:rsidRDefault="004B20EC" w:rsidP="004B20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всех субъектов бизнеса</w:t>
            </w:r>
          </w:p>
        </w:tc>
      </w:tr>
      <w:tr w:rsidR="00B57DE6" w:rsidRPr="00B57DE6" w14:paraId="5621B052" w14:textId="77777777" w:rsidTr="00E516E2">
        <w:tc>
          <w:tcPr>
            <w:tcW w:w="14560" w:type="dxa"/>
            <w:gridSpan w:val="4"/>
          </w:tcPr>
          <w:p w14:paraId="7F1F56B0" w14:textId="3A84E456" w:rsidR="00DA7C60" w:rsidRPr="00B57DE6" w:rsidRDefault="00DF6652" w:rsidP="00DA7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РАФ, внесенные</w:t>
            </w:r>
            <w:r w:rsidR="00DA7C60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заседанию Рабочей группы </w:t>
            </w:r>
            <w:proofErr w:type="spellStart"/>
            <w:r w:rsidR="00DA7C60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ДПиИР</w:t>
            </w:r>
            <w:proofErr w:type="spellEnd"/>
            <w:r w:rsidR="00DA7C60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Москвы по поддержке МСП </w:t>
            </w:r>
          </w:p>
          <w:p w14:paraId="1C03BACB" w14:textId="03D9F4EA" w:rsidR="00DA7C60" w:rsidRPr="00B57DE6" w:rsidRDefault="00DA7C60" w:rsidP="00DA7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15.04.2020 по обеспечению устойчивости субъектов малого и среднего предпринимательства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условиях распространения </w:t>
            </w:r>
            <w:proofErr w:type="spellStart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инфекции</w:t>
            </w:r>
          </w:p>
        </w:tc>
      </w:tr>
      <w:tr w:rsidR="00B57DE6" w:rsidRPr="00B57DE6" w14:paraId="4C1385FF" w14:textId="77777777" w:rsidTr="004B20EC">
        <w:tc>
          <w:tcPr>
            <w:tcW w:w="498" w:type="dxa"/>
          </w:tcPr>
          <w:p w14:paraId="61A5CB82" w14:textId="2045FE72" w:rsidR="00DA7C60" w:rsidRPr="00B57DE6" w:rsidRDefault="00E66C8B" w:rsidP="00DA7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241" w:type="dxa"/>
          </w:tcPr>
          <w:p w14:paraId="307D30EA" w14:textId="76149827" w:rsidR="00DA7C60" w:rsidRPr="00B57DE6" w:rsidRDefault="00DA7C60" w:rsidP="00DA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Распространить меры поддержки на все субъекты МСП с видом деятельности «розничная торговля, кроме торговли автотранспортными средствами»</w:t>
            </w:r>
          </w:p>
        </w:tc>
        <w:tc>
          <w:tcPr>
            <w:tcW w:w="5196" w:type="dxa"/>
          </w:tcPr>
          <w:p w14:paraId="4DCA500F" w14:textId="0F1E15C5" w:rsidR="00DA7C60" w:rsidRPr="00B57DE6" w:rsidRDefault="00DA7C60" w:rsidP="00DA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Большая часть пострадавших субъектов МСП не попала в категории, установленные Правительством. В том </w:t>
            </w:r>
            <w:proofErr w:type="gramStart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  более</w:t>
            </w:r>
            <w:proofErr w:type="gramEnd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 </w:t>
            </w:r>
            <w:proofErr w:type="spellStart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микропредприятий</w:t>
            </w:r>
            <w:proofErr w:type="spellEnd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розничной торговли.  Спасать нужно всех, чтобы не допустить безработицы и социальной напряженности. </w:t>
            </w:r>
          </w:p>
        </w:tc>
        <w:tc>
          <w:tcPr>
            <w:tcW w:w="3625" w:type="dxa"/>
          </w:tcPr>
          <w:p w14:paraId="656E1B20" w14:textId="1035D4F3" w:rsidR="00DA7C60" w:rsidRPr="00B57DE6" w:rsidRDefault="00DA7C60" w:rsidP="00DA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Позволит сохранить рабочие места и «неучтенные» виды бизнеса, общее количество которых в 3 раза больше чем в «особо пострадавших» категориях гостиницы и предприятия общепита.</w:t>
            </w:r>
          </w:p>
        </w:tc>
      </w:tr>
      <w:tr w:rsidR="00B57DE6" w:rsidRPr="00B57DE6" w14:paraId="0E6E9DEB" w14:textId="77777777" w:rsidTr="00437A4D">
        <w:tc>
          <w:tcPr>
            <w:tcW w:w="498" w:type="dxa"/>
          </w:tcPr>
          <w:p w14:paraId="55C47FAB" w14:textId="77777777" w:rsidR="009B51B9" w:rsidRPr="00B57DE6" w:rsidRDefault="009B51B9" w:rsidP="00437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241" w:type="dxa"/>
          </w:tcPr>
          <w:p w14:paraId="6E62A37A" w14:textId="77777777" w:rsidR="009B51B9" w:rsidRPr="00B57DE6" w:rsidRDefault="009B51B9" w:rsidP="00437A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Расширение перечня субъектов МСП - </w:t>
            </w:r>
            <w:proofErr w:type="spellStart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франчайзи</w:t>
            </w:r>
            <w:proofErr w:type="spellEnd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получающих субсидию по договорам ДКК, </w:t>
            </w:r>
            <w:proofErr w:type="spellStart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зарегистированным</w:t>
            </w:r>
            <w:proofErr w:type="spellEnd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более 18 месяцев, но 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открывшим объекты не позднее 18 месяцев до подачи Заявок</w:t>
            </w:r>
          </w:p>
        </w:tc>
        <w:tc>
          <w:tcPr>
            <w:tcW w:w="5196" w:type="dxa"/>
          </w:tcPr>
          <w:p w14:paraId="59266FC9" w14:textId="77777777" w:rsidR="009B51B9" w:rsidRPr="00B57DE6" w:rsidRDefault="009B51B9" w:rsidP="00437A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Дать тем предпринимателям, которые заключили ДКК, с регистрацией в Роспатенте в предыдущие периоды, но открыли свой бизнес 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позднее 18 месяцев до подачи Заявок, возможность претендовать на субсидии</w:t>
            </w:r>
          </w:p>
        </w:tc>
        <w:tc>
          <w:tcPr>
            <w:tcW w:w="3625" w:type="dxa"/>
          </w:tcPr>
          <w:p w14:paraId="329B6496" w14:textId="77777777" w:rsidR="009B51B9" w:rsidRPr="00B57DE6" w:rsidRDefault="009B51B9" w:rsidP="00437A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Сохранение большего количества объектов субъектов МСП</w:t>
            </w:r>
          </w:p>
        </w:tc>
      </w:tr>
      <w:tr w:rsidR="00B57DE6" w:rsidRPr="00B57DE6" w14:paraId="11D747D8" w14:textId="77777777" w:rsidTr="004B20EC">
        <w:tc>
          <w:tcPr>
            <w:tcW w:w="498" w:type="dxa"/>
          </w:tcPr>
          <w:p w14:paraId="22471306" w14:textId="58879B7F" w:rsidR="00DA7C60" w:rsidRPr="00B57DE6" w:rsidRDefault="00EC06FA" w:rsidP="00DA7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241" w:type="dxa"/>
          </w:tcPr>
          <w:p w14:paraId="1BB18FCB" w14:textId="03FA9417" w:rsidR="00DA7C60" w:rsidRPr="00B57DE6" w:rsidRDefault="00DA7C60" w:rsidP="009B51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Расширение </w:t>
            </w:r>
            <w:r w:rsidR="009B51B9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виды договоров </w:t>
            </w:r>
            <w:proofErr w:type="gramStart"/>
            <w:r w:rsidR="009B51B9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субъектов</w:t>
            </w:r>
            <w:proofErr w:type="gramEnd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МСП - </w:t>
            </w:r>
            <w:proofErr w:type="spellStart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франчайзи</w:t>
            </w:r>
            <w:proofErr w:type="spellEnd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получающих субсидию </w:t>
            </w:r>
            <w:r w:rsidR="009B51B9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="009B51B9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долнить</w:t>
            </w:r>
            <w:proofErr w:type="spellEnd"/>
            <w:r w:rsidR="009B51B9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Договора КК и </w:t>
            </w:r>
            <w:proofErr w:type="spellStart"/>
            <w:r w:rsidR="009B51B9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Субконцессии</w:t>
            </w:r>
            <w:proofErr w:type="spellEnd"/>
            <w:r w:rsidR="009B51B9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Лицензионными и </w:t>
            </w:r>
            <w:proofErr w:type="spellStart"/>
            <w:r w:rsidR="009B51B9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Сублицензионными</w:t>
            </w:r>
            <w:proofErr w:type="spellEnd"/>
            <w:r w:rsidR="009B51B9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договорами</w:t>
            </w:r>
          </w:p>
        </w:tc>
        <w:tc>
          <w:tcPr>
            <w:tcW w:w="5196" w:type="dxa"/>
          </w:tcPr>
          <w:p w14:paraId="05E62495" w14:textId="3CD85901" w:rsidR="00DA7C60" w:rsidRPr="00B57DE6" w:rsidRDefault="00EC06FA" w:rsidP="00EC06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Значительная доля</w:t>
            </w:r>
            <w:r w:rsidR="009B51B9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B51B9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франчайзи</w:t>
            </w:r>
            <w:proofErr w:type="spellEnd"/>
            <w:r w:rsidR="009B51B9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сфере сервисной экономики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51B9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работают по Лицензионным договорам. 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 это качается недорогих </w:t>
            </w:r>
            <w:proofErr w:type="spellStart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франших</w:t>
            </w:r>
            <w:proofErr w:type="spellEnd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сфере доп. образования, парикмахерских, общепита. Тем самым субсидии не имеют возможность получить недорогие франшизы, которые будут особо </w:t>
            </w:r>
            <w:proofErr w:type="spellStart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востребованны</w:t>
            </w:r>
            <w:proofErr w:type="spellEnd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этаеп</w:t>
            </w:r>
            <w:proofErr w:type="spellEnd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выхода из кризиса</w:t>
            </w:r>
          </w:p>
        </w:tc>
        <w:tc>
          <w:tcPr>
            <w:tcW w:w="3625" w:type="dxa"/>
          </w:tcPr>
          <w:p w14:paraId="691626B1" w14:textId="52DB5760" w:rsidR="00DA7C60" w:rsidRPr="00B57DE6" w:rsidRDefault="00DA7C60" w:rsidP="00DA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большего количества объектов субъектов МСП</w:t>
            </w:r>
            <w:r w:rsidR="00EC06FA"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сервисной и образовательной сфере</w:t>
            </w:r>
          </w:p>
        </w:tc>
      </w:tr>
      <w:tr w:rsidR="00B57DE6" w:rsidRPr="00B57DE6" w14:paraId="11DD045D" w14:textId="77777777" w:rsidTr="008E7F61">
        <w:tc>
          <w:tcPr>
            <w:tcW w:w="14560" w:type="dxa"/>
            <w:gridSpan w:val="4"/>
          </w:tcPr>
          <w:p w14:paraId="6D55DBC5" w14:textId="1CE4F8F8" w:rsidR="00196030" w:rsidRPr="00B57DE6" w:rsidRDefault="00196030" w:rsidP="00B57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Предложения, внесенные Президентом РАФ </w:t>
            </w:r>
            <w:proofErr w:type="spellStart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Б.Г.Нуралиевым</w:t>
            </w:r>
            <w:proofErr w:type="spellEnd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совещании 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Деловой России 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министр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экономического развития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Решетников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М.Г. 16.04.2020</w:t>
            </w:r>
          </w:p>
        </w:tc>
      </w:tr>
      <w:tr w:rsidR="00CA59E0" w:rsidRPr="00B57DE6" w14:paraId="45283ED9" w14:textId="77777777" w:rsidTr="004B20EC">
        <w:tc>
          <w:tcPr>
            <w:tcW w:w="498" w:type="dxa"/>
          </w:tcPr>
          <w:p w14:paraId="75B39EDF" w14:textId="5331F790" w:rsidR="00196030" w:rsidRPr="00B57DE6" w:rsidRDefault="00B57DE6" w:rsidP="00DA7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241" w:type="dxa"/>
          </w:tcPr>
          <w:p w14:paraId="6C3976EC" w14:textId="61959EF4" w:rsidR="00196030" w:rsidRPr="00B57DE6" w:rsidRDefault="00196030" w:rsidP="001960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Включать 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"Критерии и порядок включения организаций в перечень системообразующих организаций российской экономики"</w:t>
            </w:r>
            <w:r w:rsidRPr="00B57DE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рассматривать  организации не только с учетом </w:t>
            </w:r>
            <w:proofErr w:type="spellStart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аффилированности</w:t>
            </w:r>
            <w:proofErr w:type="spellEnd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их групповой (холдинговой) структуры, но и с учетом иных  организаций, ведущих бизнес под  маркой  материнской  компании (</w:t>
            </w:r>
            <w:proofErr w:type="spellStart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франчайзи</w:t>
            </w:r>
            <w:proofErr w:type="spellEnd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и имеющих действующий 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фициально  зарегистрированный договор коммерческой  концессии</w:t>
            </w:r>
          </w:p>
          <w:p w14:paraId="06E2BDBD" w14:textId="77777777" w:rsidR="00196030" w:rsidRPr="00B57DE6" w:rsidRDefault="00196030" w:rsidP="009B51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96" w:type="dxa"/>
          </w:tcPr>
          <w:p w14:paraId="07256C12" w14:textId="77777777" w:rsidR="00B57DE6" w:rsidRPr="00B57DE6" w:rsidRDefault="00B57DE6" w:rsidP="00B57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Включать и рассматривать  организации не только с учетом </w:t>
            </w:r>
            <w:proofErr w:type="spellStart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аффилированности</w:t>
            </w:r>
            <w:proofErr w:type="spellEnd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их групповой (холдинговой) структуры, но и с учетом иных  организаций, ведущих бизнес под  маркой  материнской  компании (</w:t>
            </w:r>
            <w:proofErr w:type="spellStart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франчайзи</w:t>
            </w:r>
            <w:proofErr w:type="spellEnd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 имеющих действующий и официально  зарегистрированный договор коммерческой  концессии,  поскольку зачастую  без  </w:t>
            </w:r>
            <w:proofErr w:type="spellStart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франчайзи</w:t>
            </w:r>
            <w:proofErr w:type="spellEnd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деятельность материнской компании сама по себе не способна обеспечить сохранение  рабочих мест, которые и создавали добавленную стоимость в федеральной </w:t>
            </w:r>
            <w:proofErr w:type="spellStart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франчайзинговой</w:t>
            </w:r>
            <w:proofErr w:type="spellEnd"/>
            <w:r w:rsidRPr="00B57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сети.</w:t>
            </w:r>
          </w:p>
          <w:p w14:paraId="43959E5A" w14:textId="77777777" w:rsidR="00196030" w:rsidRPr="00B57DE6" w:rsidRDefault="00196030" w:rsidP="00EC06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5" w:type="dxa"/>
          </w:tcPr>
          <w:p w14:paraId="5DE8C05B" w14:textId="77777777" w:rsidR="00196030" w:rsidRPr="00B57DE6" w:rsidRDefault="00196030" w:rsidP="00DA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59E0" w:rsidRPr="00B57DE6" w14:paraId="130EC287" w14:textId="77777777" w:rsidTr="004B20EC">
        <w:tc>
          <w:tcPr>
            <w:tcW w:w="498" w:type="dxa"/>
          </w:tcPr>
          <w:p w14:paraId="1511C952" w14:textId="3FAFE7E4" w:rsidR="00196030" w:rsidRPr="00B57DE6" w:rsidRDefault="00B57DE6" w:rsidP="00DA7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241" w:type="dxa"/>
          </w:tcPr>
          <w:p w14:paraId="3E1C4EE0" w14:textId="03030793" w:rsidR="00B57DE6" w:rsidRPr="00F44682" w:rsidRDefault="00B57DE6" w:rsidP="00B57DE6">
            <w:pPr>
              <w:rPr>
                <w:rFonts w:ascii="Times New Roman" w:hAnsi="Times New Roman"/>
              </w:rPr>
            </w:pPr>
            <w:r w:rsidRPr="00F44682">
              <w:rPr>
                <w:rFonts w:ascii="Times New Roman" w:hAnsi="Times New Roman"/>
                <w:color w:val="000000"/>
              </w:rPr>
              <w:t>Для предприятий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24E16">
              <w:rPr>
                <w:rFonts w:ascii="Times New Roman" w:hAnsi="Times New Roman"/>
                <w:b/>
                <w:color w:val="000000"/>
              </w:rPr>
              <w:t>общественного питания</w:t>
            </w:r>
            <w:r w:rsidRPr="00F4468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44682">
              <w:rPr>
                <w:rFonts w:ascii="Times New Roman" w:hAnsi="Times New Roman"/>
                <w:color w:val="000000"/>
              </w:rPr>
              <w:t xml:space="preserve">предусмотреть </w:t>
            </w:r>
            <w:r w:rsidRPr="00F44682">
              <w:rPr>
                <w:rFonts w:ascii="Times New Roman" w:hAnsi="Times New Roman"/>
              </w:rPr>
              <w:t xml:space="preserve"> </w:t>
            </w:r>
            <w:r w:rsidRPr="00F44682">
              <w:rPr>
                <w:rFonts w:ascii="Times New Roman" w:hAnsi="Times New Roman"/>
                <w:color w:val="000000"/>
              </w:rPr>
              <w:t>минимальные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значени</w:t>
            </w:r>
            <w:r w:rsidRPr="00F44682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44682">
              <w:rPr>
                <w:rFonts w:ascii="Times New Roman" w:hAnsi="Times New Roman"/>
                <w:color w:val="000000"/>
              </w:rPr>
              <w:t xml:space="preserve">отраслевых показателей в размере до </w:t>
            </w:r>
            <w:r w:rsidRPr="00B24E16">
              <w:rPr>
                <w:rFonts w:ascii="Times New Roman" w:hAnsi="Times New Roman"/>
                <w:b/>
                <w:color w:val="000000"/>
              </w:rPr>
              <w:t>10 млрд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руб</w:t>
            </w:r>
            <w:proofErr w:type="spellEnd"/>
            <w:r w:rsidRPr="00B24E16">
              <w:rPr>
                <w:rFonts w:ascii="Times New Roman" w:hAnsi="Times New Roman"/>
                <w:b/>
                <w:color w:val="000000"/>
              </w:rPr>
              <w:t>,</w:t>
            </w:r>
            <w:r w:rsidRPr="00F44682">
              <w:rPr>
                <w:rFonts w:ascii="Times New Roman" w:hAnsi="Times New Roman"/>
                <w:color w:val="000000"/>
              </w:rPr>
              <w:t xml:space="preserve"> т.е. ниже чем  сейчас  предусмотрено для предприятий  производящих пищевые продукты и напитки (14 млрд.)</w:t>
            </w:r>
            <w:r w:rsidRPr="00F44682">
              <w:rPr>
                <w:rFonts w:ascii="Times New Roman" w:hAnsi="Times New Roman"/>
              </w:rPr>
              <w:t xml:space="preserve"> </w:t>
            </w:r>
          </w:p>
          <w:p w14:paraId="6665125F" w14:textId="77777777" w:rsidR="00196030" w:rsidRPr="00B57DE6" w:rsidRDefault="00196030" w:rsidP="009B51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96" w:type="dxa"/>
          </w:tcPr>
          <w:p w14:paraId="54132ECB" w14:textId="1DF8EE5F" w:rsidR="00B57DE6" w:rsidRPr="00F44682" w:rsidRDefault="00B57DE6" w:rsidP="00B57D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По инициативе компании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Росинтер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F44682">
              <w:rPr>
                <w:rFonts w:ascii="Times New Roman" w:hAnsi="Times New Roman"/>
                <w:color w:val="000000"/>
              </w:rPr>
              <w:t xml:space="preserve">Для предприятий, оказывающих услуги </w:t>
            </w:r>
            <w:r w:rsidRPr="00B24E16">
              <w:rPr>
                <w:rFonts w:ascii="Times New Roman" w:hAnsi="Times New Roman"/>
                <w:b/>
                <w:color w:val="000000"/>
              </w:rPr>
              <w:t>общественного питания</w:t>
            </w:r>
            <w:r w:rsidRPr="00F44682">
              <w:rPr>
                <w:rFonts w:ascii="Times New Roman" w:hAnsi="Times New Roman"/>
                <w:color w:val="000000"/>
              </w:rPr>
              <w:t xml:space="preserve"> и продолжающих обеспечение населения питанием в  новых  форматах, с уч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F44682">
              <w:rPr>
                <w:rFonts w:ascii="Times New Roman" w:hAnsi="Times New Roman"/>
                <w:color w:val="000000"/>
              </w:rPr>
              <w:t>том того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44682">
              <w:rPr>
                <w:rFonts w:ascii="Times New Roman" w:hAnsi="Times New Roman"/>
                <w:color w:val="000000"/>
              </w:rPr>
              <w:t xml:space="preserve"> что эта отрасль  приняла  на себя  первый  удар – общепит был  </w:t>
            </w:r>
            <w:r>
              <w:rPr>
                <w:rFonts w:ascii="Times New Roman" w:hAnsi="Times New Roman"/>
                <w:color w:val="000000"/>
              </w:rPr>
              <w:t>з</w:t>
            </w:r>
            <w:r w:rsidRPr="00F44682">
              <w:rPr>
                <w:rFonts w:ascii="Times New Roman" w:hAnsi="Times New Roman"/>
                <w:color w:val="000000"/>
              </w:rPr>
              <w:t>акрыт</w:t>
            </w:r>
            <w:r>
              <w:rPr>
                <w:rFonts w:ascii="Times New Roman" w:hAnsi="Times New Roman"/>
                <w:color w:val="000000"/>
              </w:rPr>
              <w:t xml:space="preserve"> раньше иных</w:t>
            </w:r>
            <w:r w:rsidRPr="00F44682">
              <w:rPr>
                <w:rFonts w:ascii="Times New Roman" w:hAnsi="Times New Roman"/>
                <w:color w:val="000000"/>
              </w:rPr>
              <w:t xml:space="preserve"> организаций, и доля расходов на </w:t>
            </w:r>
            <w:r>
              <w:rPr>
                <w:rFonts w:ascii="Times New Roman" w:hAnsi="Times New Roman"/>
                <w:color w:val="000000"/>
              </w:rPr>
              <w:t>персонал</w:t>
            </w:r>
            <w:r w:rsidRPr="00F44682">
              <w:rPr>
                <w:rFonts w:ascii="Times New Roman" w:hAnsi="Times New Roman"/>
                <w:color w:val="000000"/>
              </w:rPr>
              <w:t xml:space="preserve"> там  традиционно  высока  - предусмотреть </w:t>
            </w:r>
            <w:r w:rsidRPr="00F44682">
              <w:rPr>
                <w:rFonts w:ascii="Times New Roman" w:hAnsi="Times New Roman"/>
              </w:rPr>
              <w:t xml:space="preserve"> </w:t>
            </w:r>
            <w:r w:rsidRPr="00F44682">
              <w:rPr>
                <w:rFonts w:ascii="Times New Roman" w:hAnsi="Times New Roman"/>
                <w:color w:val="000000"/>
              </w:rPr>
              <w:t>минимальные</w:t>
            </w:r>
            <w:r>
              <w:rPr>
                <w:rFonts w:ascii="Times New Roman" w:hAnsi="Times New Roman"/>
                <w:color w:val="000000"/>
              </w:rPr>
              <w:t xml:space="preserve"> значени</w:t>
            </w:r>
            <w:r w:rsidRPr="00F44682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44682">
              <w:rPr>
                <w:rFonts w:ascii="Times New Roman" w:hAnsi="Times New Roman"/>
                <w:color w:val="000000"/>
              </w:rPr>
              <w:t xml:space="preserve">отраслевых показателей в размере до </w:t>
            </w:r>
            <w:r w:rsidRPr="00B24E16">
              <w:rPr>
                <w:rFonts w:ascii="Times New Roman" w:hAnsi="Times New Roman"/>
                <w:b/>
                <w:color w:val="000000"/>
              </w:rPr>
              <w:t>10 млрд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руб</w:t>
            </w:r>
            <w:proofErr w:type="spellEnd"/>
            <w:r w:rsidRPr="00B24E16">
              <w:rPr>
                <w:rFonts w:ascii="Times New Roman" w:hAnsi="Times New Roman"/>
                <w:b/>
                <w:color w:val="000000"/>
              </w:rPr>
              <w:t>,</w:t>
            </w:r>
            <w:r w:rsidRPr="00F44682">
              <w:rPr>
                <w:rFonts w:ascii="Times New Roman" w:hAnsi="Times New Roman"/>
                <w:color w:val="000000"/>
              </w:rPr>
              <w:t xml:space="preserve"> т.е. ниже чем  сейчас  предусмотрено для предприятий  производящих пищевые продукты и напитки (14 млрд.)</w:t>
            </w:r>
            <w:r w:rsidRPr="00F44682">
              <w:rPr>
                <w:rFonts w:ascii="Times New Roman" w:hAnsi="Times New Roman"/>
              </w:rPr>
              <w:t xml:space="preserve"> </w:t>
            </w:r>
          </w:p>
          <w:p w14:paraId="4E7EC092" w14:textId="77777777" w:rsidR="00196030" w:rsidRPr="00B57DE6" w:rsidRDefault="00196030" w:rsidP="00EC06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5" w:type="dxa"/>
          </w:tcPr>
          <w:p w14:paraId="6FAE76C1" w14:textId="77777777" w:rsidR="00196030" w:rsidRPr="00B57DE6" w:rsidRDefault="00196030" w:rsidP="00DA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1E9B025" w14:textId="5DB47408" w:rsidR="00E216BD" w:rsidRPr="00B57DE6" w:rsidRDefault="00A92349" w:rsidP="00E21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E216BD" w:rsidRPr="00B57DE6" w:rsidSect="00E66C8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57"/>
    <w:rsid w:val="000410B7"/>
    <w:rsid w:val="00196030"/>
    <w:rsid w:val="00381AB1"/>
    <w:rsid w:val="00427121"/>
    <w:rsid w:val="004B20EC"/>
    <w:rsid w:val="005A0195"/>
    <w:rsid w:val="005A5E5F"/>
    <w:rsid w:val="00710C7D"/>
    <w:rsid w:val="007E6E7B"/>
    <w:rsid w:val="00832E25"/>
    <w:rsid w:val="008D500B"/>
    <w:rsid w:val="009B51B9"/>
    <w:rsid w:val="009C75CA"/>
    <w:rsid w:val="009C78A0"/>
    <w:rsid w:val="00A92349"/>
    <w:rsid w:val="00B42B57"/>
    <w:rsid w:val="00B57DE6"/>
    <w:rsid w:val="00BC1046"/>
    <w:rsid w:val="00C82B26"/>
    <w:rsid w:val="00CA59E0"/>
    <w:rsid w:val="00D74992"/>
    <w:rsid w:val="00DA7C60"/>
    <w:rsid w:val="00DD4B0D"/>
    <w:rsid w:val="00DF5E07"/>
    <w:rsid w:val="00DF6652"/>
    <w:rsid w:val="00E216BD"/>
    <w:rsid w:val="00E66C8B"/>
    <w:rsid w:val="00EC06FA"/>
    <w:rsid w:val="00F61E79"/>
    <w:rsid w:val="00F76F08"/>
    <w:rsid w:val="00FD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1ACB"/>
  <w15:docId w15:val="{3913FE61-65EB-4C4C-AD2D-C5A31FAB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9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3CA4-6826-4178-9F10-253567A8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Marcon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Юртаев</dc:creator>
  <cp:lastModifiedBy>Yury Mikhaylichenko</cp:lastModifiedBy>
  <cp:revision>2</cp:revision>
  <dcterms:created xsi:type="dcterms:W3CDTF">2020-04-20T11:08:00Z</dcterms:created>
  <dcterms:modified xsi:type="dcterms:W3CDTF">2020-04-20T11:08:00Z</dcterms:modified>
</cp:coreProperties>
</file>